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3" w:rsidRDefault="00400F81" w:rsidP="00400F81">
      <w:pPr>
        <w:spacing w:after="0"/>
        <w:jc w:val="center"/>
      </w:pPr>
      <w:r>
        <w:rPr>
          <w:noProof/>
          <w:lang w:eastAsia="sk-SK"/>
        </w:rPr>
        <w:drawing>
          <wp:inline distT="0" distB="0" distL="0" distR="0">
            <wp:extent cx="1674813" cy="1732565"/>
            <wp:effectExtent l="0" t="0" r="1905" b="1270"/>
            <wp:docPr id="3" name="Obrázok 3" descr="C:\Users\behulova.veronika\Desktop\log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hulova.veronika\Desktop\logoT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13" cy="17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81" w:rsidRDefault="00400F81" w:rsidP="00400F81">
      <w:pPr>
        <w:spacing w:after="0"/>
        <w:jc w:val="center"/>
      </w:pPr>
    </w:p>
    <w:p w:rsidR="00400F81" w:rsidRDefault="00400F81" w:rsidP="00400F81">
      <w:pPr>
        <w:spacing w:after="0"/>
        <w:jc w:val="center"/>
      </w:pPr>
    </w:p>
    <w:p w:rsidR="00400F81" w:rsidRDefault="00400F81" w:rsidP="00400F81">
      <w:pPr>
        <w:spacing w:after="0"/>
        <w:jc w:val="center"/>
      </w:pPr>
    </w:p>
    <w:p w:rsidR="00400F81" w:rsidRP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  <w:r w:rsidRPr="00400F81">
        <w:rPr>
          <w:rFonts w:ascii="Gabriola" w:hAnsi="Gabriola"/>
          <w:b/>
          <w:sz w:val="52"/>
          <w:szCs w:val="52"/>
        </w:rPr>
        <w:t>PROPOZÍCIE</w:t>
      </w:r>
    </w:p>
    <w:p w:rsidR="00400F81" w:rsidRP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</w:p>
    <w:p w:rsidR="00400F81" w:rsidRPr="00400F81" w:rsidRDefault="00400F81" w:rsidP="00400F81">
      <w:pPr>
        <w:spacing w:after="0"/>
        <w:jc w:val="center"/>
        <w:rPr>
          <w:rFonts w:ascii="Gabriola" w:hAnsi="Gabriola"/>
          <w:b/>
          <w:sz w:val="70"/>
          <w:szCs w:val="70"/>
        </w:rPr>
      </w:pPr>
      <w:r w:rsidRPr="00400F81">
        <w:rPr>
          <w:rFonts w:ascii="Gabriola" w:hAnsi="Gabriola"/>
          <w:b/>
          <w:sz w:val="70"/>
          <w:szCs w:val="70"/>
        </w:rPr>
        <w:t xml:space="preserve">DETSKÝ FESTIVAL </w:t>
      </w:r>
      <w:r w:rsidRPr="00400F81">
        <w:rPr>
          <w:rFonts w:ascii="Gabriola" w:hAnsi="Gabriola" w:cs="Times New Roman"/>
          <w:b/>
          <w:sz w:val="70"/>
          <w:szCs w:val="70"/>
        </w:rPr>
        <w:t>Ľ</w:t>
      </w:r>
      <w:r w:rsidRPr="00400F81">
        <w:rPr>
          <w:rFonts w:ascii="Gabriola" w:hAnsi="Gabriola"/>
          <w:b/>
          <w:sz w:val="70"/>
          <w:szCs w:val="70"/>
        </w:rPr>
        <w:t>UDOVEJ HUDBY 2018</w:t>
      </w:r>
    </w:p>
    <w:p w:rsidR="00400F81" w:rsidRP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</w:p>
    <w:p w:rsid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  <w:r w:rsidRPr="00400F81">
        <w:rPr>
          <w:rFonts w:ascii="Gabriola" w:hAnsi="Gabriola"/>
          <w:b/>
          <w:sz w:val="52"/>
          <w:szCs w:val="52"/>
        </w:rPr>
        <w:t>regionálna postupová sú</w:t>
      </w:r>
      <w:r w:rsidRPr="00400F81">
        <w:rPr>
          <w:rFonts w:ascii="Gabriola" w:hAnsi="Gabriola" w:cs="Times New Roman"/>
          <w:b/>
          <w:sz w:val="52"/>
          <w:szCs w:val="52"/>
        </w:rPr>
        <w:t>ť</w:t>
      </w:r>
      <w:r w:rsidRPr="00400F81">
        <w:rPr>
          <w:rFonts w:ascii="Gabriola" w:hAnsi="Gabriola"/>
          <w:b/>
          <w:sz w:val="52"/>
          <w:szCs w:val="52"/>
        </w:rPr>
        <w:t>a</w:t>
      </w:r>
      <w:r w:rsidRPr="00400F81">
        <w:rPr>
          <w:rFonts w:ascii="Gabriola" w:hAnsi="Gabriola" w:cs="Harrington"/>
          <w:b/>
          <w:sz w:val="52"/>
          <w:szCs w:val="52"/>
        </w:rPr>
        <w:t>ž</w:t>
      </w:r>
      <w:r w:rsidRPr="00400F81">
        <w:rPr>
          <w:rFonts w:ascii="Gabriola" w:hAnsi="Gabriola"/>
          <w:b/>
          <w:sz w:val="52"/>
          <w:szCs w:val="52"/>
        </w:rPr>
        <w:t xml:space="preserve"> a prehliadka hudobného folklóru detí</w:t>
      </w:r>
    </w:p>
    <w:p w:rsid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</w:p>
    <w:p w:rsid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</w:p>
    <w:p w:rsidR="00400F81" w:rsidRDefault="00400F81" w:rsidP="00400F81">
      <w:pPr>
        <w:spacing w:after="0"/>
        <w:jc w:val="center"/>
        <w:rPr>
          <w:rFonts w:ascii="Gabriola" w:hAnsi="Gabriola"/>
          <w:b/>
          <w:sz w:val="24"/>
          <w:szCs w:val="24"/>
        </w:rPr>
      </w:pPr>
    </w:p>
    <w:p w:rsidR="00833474" w:rsidRDefault="00833474" w:rsidP="00400F8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sk-SK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sk-SK"/>
        </w:rPr>
        <w:lastRenderedPageBreak/>
        <w:t>Trnavské osvetové stredisko</w:t>
      </w:r>
    </w:p>
    <w:p w:rsidR="00833474" w:rsidRDefault="00833474" w:rsidP="00400F8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sk-SK"/>
        </w:rPr>
      </w:pP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sk-SK"/>
        </w:rPr>
      </w:pPr>
      <w:r w:rsidRPr="00400F81">
        <w:rPr>
          <w:rFonts w:ascii="Georgia" w:eastAsia="Times New Roman" w:hAnsi="Georgia" w:cs="Times New Roman"/>
          <w:sz w:val="28"/>
          <w:szCs w:val="28"/>
          <w:lang w:eastAsia="sk-SK"/>
        </w:rPr>
        <w:t>organizuje</w:t>
      </w: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sk-SK"/>
        </w:rPr>
      </w:pP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sk-SK"/>
        </w:rPr>
      </w:pPr>
      <w:r w:rsidRPr="00400F81">
        <w:rPr>
          <w:rFonts w:ascii="Georgia" w:eastAsia="Times New Roman" w:hAnsi="Georgia" w:cs="Times New Roman"/>
          <w:sz w:val="28"/>
          <w:szCs w:val="28"/>
          <w:lang w:eastAsia="sk-SK"/>
        </w:rPr>
        <w:t>regionálnu súťažnú prehliadku detských ľudových hudieb, speváckych skupín, sólistov spevákov a inštrumentalistov</w:t>
      </w: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sk-SK"/>
        </w:rPr>
      </w:pP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sk-SK"/>
        </w:rPr>
      </w:pPr>
      <w:r w:rsidRPr="00400F81">
        <w:rPr>
          <w:rFonts w:ascii="Georgia" w:eastAsia="Times New Roman" w:hAnsi="Georgia" w:cs="Times New Roman"/>
          <w:b/>
          <w:i/>
          <w:sz w:val="28"/>
          <w:szCs w:val="28"/>
          <w:lang w:eastAsia="sk-SK"/>
        </w:rPr>
        <w:t>DETSKÝ FESTIVAL ĽUDOVEJ HUDBY</w:t>
      </w: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sk-SK"/>
        </w:rPr>
      </w:pP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u w:val="single"/>
          <w:lang w:eastAsia="sk-SK"/>
        </w:rPr>
      </w:pPr>
      <w:r w:rsidRPr="00400F81">
        <w:rPr>
          <w:rFonts w:ascii="Georgia" w:eastAsia="Times New Roman" w:hAnsi="Georgia" w:cs="Times New Roman"/>
          <w:sz w:val="28"/>
          <w:szCs w:val="28"/>
          <w:u w:val="single"/>
          <w:lang w:eastAsia="sk-SK"/>
        </w:rPr>
        <w:t>PROPOZÍCIE</w:t>
      </w: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u w:val="single"/>
          <w:lang w:eastAsia="sk-SK"/>
        </w:rPr>
      </w:pPr>
    </w:p>
    <w:p w:rsidR="00400F81" w:rsidRPr="00400F81" w:rsidRDefault="00400F81" w:rsidP="00400F8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400F8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Vyhlasovateľ: </w:t>
      </w:r>
      <w:r w:rsidRPr="00400F8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Národné osvetové centrum z poverenia Ministerstva kultúry SR </w:t>
      </w:r>
    </w:p>
    <w:p w:rsidR="00400F81" w:rsidRPr="00400F81" w:rsidRDefault="00400F81" w:rsidP="00400F81">
      <w:pPr>
        <w:suppressAutoHyphens/>
        <w:spacing w:after="0" w:line="360" w:lineRule="auto"/>
        <w:rPr>
          <w:rFonts w:ascii="Georgia" w:eastAsia="Times New Roman" w:hAnsi="Georgia" w:cs="Times New Roman"/>
          <w:sz w:val="24"/>
          <w:szCs w:val="20"/>
          <w:lang w:eastAsia="ar-SA"/>
        </w:rPr>
      </w:pPr>
      <w:r w:rsidRPr="00400F81">
        <w:rPr>
          <w:rFonts w:ascii="Georgia" w:eastAsia="Times New Roman" w:hAnsi="Georgia" w:cs="Times New Roman"/>
          <w:b/>
          <w:bCs/>
          <w:szCs w:val="20"/>
          <w:lang w:eastAsia="ar-SA"/>
        </w:rPr>
        <w:t>Organizátor:</w:t>
      </w:r>
      <w:r w:rsidRPr="00400F81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400F81">
        <w:rPr>
          <w:rFonts w:ascii="Georgia" w:eastAsia="Times New Roman" w:hAnsi="Georgia" w:cs="Times New Roman"/>
          <w:sz w:val="24"/>
          <w:szCs w:val="20"/>
          <w:lang w:eastAsia="ar-SA"/>
        </w:rPr>
        <w:t>Trnavské osvetové stredisko</w:t>
      </w:r>
    </w:p>
    <w:p w:rsidR="00400F81" w:rsidRPr="00400F81" w:rsidRDefault="00400F81" w:rsidP="00400F81">
      <w:pPr>
        <w:spacing w:after="0" w:line="36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k-SK"/>
        </w:rPr>
      </w:pPr>
      <w:r w:rsidRPr="00400F8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Termín: </w:t>
      </w:r>
      <w:r w:rsidR="00A80E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k-SK"/>
        </w:rPr>
        <w:t>05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k-SK"/>
        </w:rPr>
        <w:t>. 04. 2018</w:t>
      </w:r>
    </w:p>
    <w:p w:rsidR="00400F81" w:rsidRDefault="00400F81" w:rsidP="00400F81">
      <w:pPr>
        <w:spacing w:after="0" w:line="360" w:lineRule="auto"/>
        <w:ind w:left="2832" w:hanging="2832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 w:rsidRPr="00400F8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Miesto: KD Križovany nad Dudváhom</w:t>
      </w:r>
    </w:p>
    <w:p w:rsidR="00400F81" w:rsidRDefault="00400F81" w:rsidP="00400F81">
      <w:pPr>
        <w:spacing w:after="0" w:line="360" w:lineRule="auto"/>
        <w:ind w:left="2832" w:hanging="2832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</w:p>
    <w:p w:rsidR="00E82651" w:rsidRPr="00E82651" w:rsidRDefault="00E82651" w:rsidP="00E82651">
      <w:pPr>
        <w:spacing w:after="0" w:line="360" w:lineRule="auto"/>
        <w:ind w:left="2832" w:hanging="2832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Charakteristika súťaže </w:t>
      </w:r>
    </w:p>
    <w:p w:rsidR="00400F8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Cs/>
          <w:sz w:val="24"/>
          <w:szCs w:val="24"/>
          <w:lang w:eastAsia="sk-SK"/>
        </w:rPr>
        <w:t>1. Regionálna súťaž Detský festival ľudovej hudby  je základným stupňom súťaže, vrcholným podujatím je celoštátna súťaž Vidičanova Habovka</w:t>
      </w: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Cs/>
          <w:sz w:val="24"/>
          <w:szCs w:val="24"/>
          <w:lang w:eastAsia="sk-SK"/>
        </w:rPr>
        <w:t>2. Súťaž je určená deťom a mládeži</w:t>
      </w: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Cs/>
          <w:sz w:val="24"/>
          <w:szCs w:val="24"/>
          <w:lang w:eastAsia="sk-SK"/>
        </w:rPr>
        <w:t>3. Súťažiť môžu detské ľudové hudby, detské spevácke skupiny, sólisti speváci a sólisti inštrumentalisti</w:t>
      </w: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Cs/>
          <w:sz w:val="24"/>
          <w:szCs w:val="24"/>
          <w:lang w:eastAsia="sk-SK"/>
        </w:rPr>
        <w:t xml:space="preserve">4. Súťaž nie je </w:t>
      </w:r>
      <w:r w:rsidR="00DF3081">
        <w:rPr>
          <w:rFonts w:ascii="Georgia" w:eastAsia="Times New Roman" w:hAnsi="Georgia" w:cs="Times New Roman"/>
          <w:bCs/>
          <w:sz w:val="24"/>
          <w:szCs w:val="24"/>
          <w:lang w:eastAsia="sk-SK"/>
        </w:rPr>
        <w:t>tematicky zameraná ani vymedzená</w:t>
      </w: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Cs/>
          <w:sz w:val="24"/>
          <w:szCs w:val="24"/>
          <w:lang w:eastAsia="sk-SK"/>
        </w:rPr>
        <w:t>5. Súťaž sa koná každé dva roky</w:t>
      </w: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Ciele súťaže</w:t>
      </w:r>
    </w:p>
    <w:p w:rsidR="00B761EF" w:rsidRP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>Hlavným cieľom súťaže je nadobúdanie vedomostí, rozvíjanie zručností a umelecko-odborný rast kolektívov a jednotlivcov prostredníctvom poznávania, realizácie a prezentácie umeleckej tvor</w:t>
      </w:r>
      <w:r w:rsidR="00B761EF"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>by v oblasti hudobného folklóru</w:t>
      </w:r>
    </w:p>
    <w:p w:rsidR="00B761EF" w:rsidRP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>podporovať a rozvíjať pozitívny vzťah detí k tradičnej ľudovej kultúre a podnecovať ich k aktívnej činnosti v tejto oblasti;</w:t>
      </w:r>
    </w:p>
    <w:p w:rsidR="00B761EF" w:rsidRP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>umožniť prezentovať výsledky svojej práce na verejnosti a konfrontovať ich s výsledkami iných;</w:t>
      </w:r>
    </w:p>
    <w:p w:rsidR="00B761EF" w:rsidRP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>poskytnúť priestor na vzájomnú konzultáciu a diskusiu členov a vedúcich kolektívov s členmi odbornej poroty;</w:t>
      </w:r>
    </w:p>
    <w:p w:rsidR="00B761EF" w:rsidRP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lastRenderedPageBreak/>
        <w:t>podporiť existenciu a činnosť hudobných kolektívov a sólistov interpretujúcich ľudovú hudbu;</w:t>
      </w:r>
    </w:p>
    <w:p w:rsidR="00E82651" w:rsidRP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 xml:space="preserve">objavovať nové spevácke a muzikantské talenty v oblasti interpretácie ľudovej hudby. </w:t>
      </w:r>
    </w:p>
    <w:p w:rsidR="00400F81" w:rsidRDefault="00400F81" w:rsidP="00400F81">
      <w:pPr>
        <w:spacing w:after="0"/>
        <w:rPr>
          <w:rFonts w:ascii="Gabriola" w:hAnsi="Gabriola"/>
          <w:b/>
          <w:sz w:val="24"/>
          <w:szCs w:val="24"/>
        </w:rPr>
      </w:pP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Súťažné kategórie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I. Detské ľudové hudby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 xml:space="preserve">Počet členov: 3 – 8 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Trvanie výstupu: 3 – 5 minút</w:t>
      </w:r>
    </w:p>
    <w:p w:rsidR="00B761EF" w:rsidRPr="00BD1DD8" w:rsidRDefault="00B761EF" w:rsidP="00BD1DD8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BD1DD8">
        <w:rPr>
          <w:rFonts w:ascii="Georgia" w:hAnsi="Georgia" w:cs="Times New Roman"/>
          <w:sz w:val="24"/>
          <w:szCs w:val="24"/>
        </w:rPr>
        <w:t>Nástrojové zloženie: musí obsahovať tie hudobné nástroje, ktoré v tradičnej slovenskej ansámblovej hudbe plnia melodickú, resp. harmonicko-rytmickú funkciu, t. j. husle, kontra, kontrabas. Alternatívou husľovej, alebo violovej kontry môže byť akordeón. Takéto základné nástrojové obsadenie môže byť doplnené o ďalšie sprievodné hudobné nástroje zodpovedajúce hudobnej tradícii regiónu</w:t>
      </w:r>
      <w:r w:rsidR="00DF3081">
        <w:rPr>
          <w:rFonts w:ascii="Georgia" w:hAnsi="Georgia" w:cs="Times New Roman"/>
          <w:sz w:val="24"/>
          <w:szCs w:val="24"/>
        </w:rPr>
        <w:t>, z ktorého pochádza spracovaný hudobný materiál</w:t>
      </w:r>
      <w:r w:rsidRPr="00BD1DD8">
        <w:rPr>
          <w:rFonts w:ascii="Georgia" w:hAnsi="Georgia" w:cs="Times New Roman"/>
          <w:sz w:val="24"/>
          <w:szCs w:val="24"/>
        </w:rPr>
        <w:t>. Povolenou výnimkou z hľadiska nástrojového obsadenia sú iné typy regionálnych hudobných zoskupení, ako napríklad sláčikové hudby s malou basou, citarové kapely, gajdošské muziky, nástrojové zoskupenia s heligónkou.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  <w:u w:val="single"/>
        </w:rPr>
      </w:pPr>
      <w:r w:rsidRPr="00BD1DD8">
        <w:rPr>
          <w:rFonts w:ascii="Georgia" w:hAnsi="Georgia" w:cs="Times New Roman"/>
          <w:b/>
          <w:sz w:val="24"/>
          <w:szCs w:val="24"/>
          <w:u w:val="single"/>
        </w:rPr>
        <w:t>Zobcová a priečna flauta nepatria do inštrumentára tradičnej ľudovej hudby Slovenska.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Hra z nôt nie je povolená!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 xml:space="preserve">II. Detské spevácke skupiny 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Počet členov: 3 – 12.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 xml:space="preserve">Trvanie výstupu: 3 – 5 minút 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 xml:space="preserve">Hudobný sprievod je povolený v podobe jedného inštrumentalistu alebo ľudovej hudby maximálne vo veku 18 rokov.  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III. Sólisti speváci, spevácke duá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Počet členov: 1 – 2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Trvanie výstupu: 3 – 5 minút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color w:val="FF0000"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Hudobný sprievod je povolený v podobe jedného inštrumentalistu alebo ľudovej hudby maximálne vo veku 18 rokov</w:t>
      </w:r>
      <w:r w:rsidRPr="00BD1DD8">
        <w:rPr>
          <w:rFonts w:ascii="Georgia" w:hAnsi="Georgia" w:cs="Times New Roman"/>
          <w:b/>
          <w:color w:val="FF0000"/>
          <w:sz w:val="24"/>
          <w:szCs w:val="24"/>
        </w:rPr>
        <w:t>.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color w:val="FF0000"/>
          <w:sz w:val="24"/>
          <w:szCs w:val="24"/>
        </w:rPr>
      </w:pPr>
    </w:p>
    <w:p w:rsidR="00BD1DD8" w:rsidRPr="00BD1DD8" w:rsidRDefault="00BD1DD8" w:rsidP="00B761EF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IV.</w:t>
      </w:r>
      <w:r w:rsidR="00DF3081">
        <w:rPr>
          <w:rFonts w:ascii="Georgia" w:hAnsi="Georgia" w:cs="Times New Roman"/>
          <w:b/>
          <w:sz w:val="24"/>
          <w:szCs w:val="24"/>
        </w:rPr>
        <w:t xml:space="preserve"> </w:t>
      </w:r>
      <w:r w:rsidRPr="00BD1DD8">
        <w:rPr>
          <w:rFonts w:ascii="Georgia" w:hAnsi="Georgia" w:cs="Times New Roman"/>
          <w:b/>
          <w:sz w:val="24"/>
          <w:szCs w:val="24"/>
        </w:rPr>
        <w:t>Sólisti inštrumentalisti</w:t>
      </w:r>
    </w:p>
    <w:p w:rsidR="00BD1DD8" w:rsidRPr="00BD1DD8" w:rsidRDefault="00BD1DD8" w:rsidP="00B761EF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Počet členov: 1</w:t>
      </w:r>
    </w:p>
    <w:p w:rsidR="00BD1DD8" w:rsidRPr="00BD1DD8" w:rsidRDefault="00BD1DD8" w:rsidP="00B761EF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Trvanie výstupu: 3 – 5 minút</w:t>
      </w:r>
    </w:p>
    <w:p w:rsidR="00BD1DD8" w:rsidRPr="00BD1DD8" w:rsidRDefault="00B761EF" w:rsidP="00BD1DD8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 xml:space="preserve">Hudobný nástroj, na ktorom inštrumentalista hrá, musí patriť do inštrumentára tradičnej ľudovej hudby z územia Slovenska. Konkrétne </w:t>
      </w:r>
      <w:r w:rsidRPr="00BD1DD8">
        <w:rPr>
          <w:rFonts w:ascii="Georgia" w:hAnsi="Georgia" w:cs="Times New Roman"/>
          <w:b/>
          <w:sz w:val="24"/>
          <w:szCs w:val="24"/>
        </w:rPr>
        <w:lastRenderedPageBreak/>
        <w:t>ide o hudobné nástroje, ktoré primárne spĺňajú melodickú funkciu (pastierske píšťaly, gajdy, gajdica, ús</w:t>
      </w:r>
      <w:r w:rsidR="00BD1DD8" w:rsidRPr="00BD1DD8">
        <w:rPr>
          <w:rFonts w:ascii="Georgia" w:hAnsi="Georgia" w:cs="Times New Roman"/>
          <w:b/>
          <w:sz w:val="24"/>
          <w:szCs w:val="24"/>
        </w:rPr>
        <w:t>tna harmonika, heligónka, atď.)</w:t>
      </w:r>
    </w:p>
    <w:p w:rsidR="00BD1DD8" w:rsidRPr="00BD1DD8" w:rsidRDefault="00B761EF" w:rsidP="00BD1DD8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Inštrumentalista účinkuje sám, hudo</w:t>
      </w:r>
      <w:r w:rsidR="00BD1DD8" w:rsidRPr="00BD1DD8">
        <w:rPr>
          <w:rFonts w:ascii="Georgia" w:hAnsi="Georgia" w:cs="Times New Roman"/>
          <w:b/>
          <w:sz w:val="24"/>
          <w:szCs w:val="24"/>
        </w:rPr>
        <w:t>bný sprievod nie je povolený</w:t>
      </w:r>
    </w:p>
    <w:p w:rsidR="00BD1DD8" w:rsidRPr="00BD1DD8" w:rsidRDefault="00B761EF" w:rsidP="00BD1DD8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Sprievodný súbežný spev je možný, avšak pri hodnotení sa prihliada na</w:t>
      </w:r>
      <w:r w:rsidR="00BD1DD8" w:rsidRPr="00BD1DD8">
        <w:rPr>
          <w:rFonts w:ascii="Georgia" w:hAnsi="Georgia" w:cs="Times New Roman"/>
          <w:b/>
          <w:sz w:val="24"/>
          <w:szCs w:val="24"/>
        </w:rPr>
        <w:t xml:space="preserve">jmä na inštrumentálny prejav. </w:t>
      </w:r>
    </w:p>
    <w:p w:rsidR="00B761EF" w:rsidRPr="00BD1DD8" w:rsidRDefault="00B761EF" w:rsidP="00BD1DD8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 xml:space="preserve">Odporúča sa hrať na jednom hudobnom nástroji v rámci jedného súťažného čísla. </w:t>
      </w:r>
    </w:p>
    <w:p w:rsidR="00B761EF" w:rsidRPr="00BD1DD8" w:rsidRDefault="00B761EF" w:rsidP="00B761EF">
      <w:pPr>
        <w:spacing w:after="0"/>
        <w:rPr>
          <w:rFonts w:ascii="Georgia" w:hAnsi="Georgia" w:cs="Times New Roman"/>
          <w:b/>
          <w:color w:val="FF0000"/>
          <w:sz w:val="24"/>
          <w:szCs w:val="24"/>
        </w:rPr>
      </w:pP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BD1DD8" w:rsidRDefault="00BD1DD8" w:rsidP="00BD1DD8">
      <w:pPr>
        <w:spacing w:after="0"/>
        <w:rPr>
          <w:rFonts w:ascii="Georgia" w:hAnsi="Georgia"/>
          <w:b/>
          <w:sz w:val="24"/>
          <w:szCs w:val="24"/>
        </w:rPr>
      </w:pPr>
      <w:r w:rsidRPr="00BD1DD8">
        <w:rPr>
          <w:rFonts w:ascii="Georgia" w:hAnsi="Georgia"/>
          <w:b/>
          <w:sz w:val="24"/>
          <w:szCs w:val="24"/>
        </w:rPr>
        <w:t xml:space="preserve">Podmienky pre súťažiacich </w:t>
      </w:r>
    </w:p>
    <w:p w:rsidR="00BD1DD8" w:rsidRPr="008476C5" w:rsidRDefault="00BD1DD8" w:rsidP="00BD1DD8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1. Na súťaži sa môžu zúčastniť všetky kolektívy a sólisti, ktorí sú členmi niektorého detského folklórneho súboru, folklórnej skupiny alebo pôsobia samostatne, vyvíjajú svoju umeleckú činnosť na území Slovenskej republiky a z tohto územia aj čerpajú hudobný folklórny materiál. </w:t>
      </w:r>
    </w:p>
    <w:p w:rsidR="008476C5" w:rsidRPr="008476C5" w:rsidRDefault="00BD1DD8" w:rsidP="00BD1DD8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>2. Do základného</w:t>
      </w:r>
      <w:r w:rsidR="008476C5" w:rsidRPr="008476C5">
        <w:rPr>
          <w:rFonts w:ascii="Georgia" w:hAnsi="Georgia"/>
          <w:sz w:val="24"/>
          <w:szCs w:val="24"/>
        </w:rPr>
        <w:t xml:space="preserve"> t.j. regionálneho</w:t>
      </w:r>
      <w:r w:rsidRPr="008476C5">
        <w:rPr>
          <w:rFonts w:ascii="Georgia" w:hAnsi="Georgia"/>
          <w:sz w:val="24"/>
          <w:szCs w:val="24"/>
        </w:rPr>
        <w:t xml:space="preserve"> kola súťaže sa súťažiaci prihlasujú podľa miesta svojho pôsobenia, alebo bydliska. </w:t>
      </w:r>
    </w:p>
    <w:p w:rsidR="008476C5" w:rsidRPr="008476C5" w:rsidRDefault="00BD1DD8" w:rsidP="00BD1DD8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>3. Na prihlásenie do súťaže musí kolektív/jednotlivec spĺňať všetky podmienky uvedené v týchto propozíciách, kompetentná osoba musí</w:t>
      </w:r>
      <w:r w:rsidR="008476C5" w:rsidRPr="008476C5">
        <w:rPr>
          <w:rFonts w:ascii="Georgia" w:hAnsi="Georgia"/>
          <w:sz w:val="24"/>
          <w:szCs w:val="24"/>
        </w:rPr>
        <w:t xml:space="preserve"> riadne</w:t>
      </w:r>
      <w:r w:rsidRPr="008476C5">
        <w:rPr>
          <w:rFonts w:ascii="Georgia" w:hAnsi="Georgia"/>
          <w:sz w:val="24"/>
          <w:szCs w:val="24"/>
        </w:rPr>
        <w:t xml:space="preserve"> vyp</w:t>
      </w:r>
      <w:r w:rsidR="008476C5" w:rsidRPr="008476C5">
        <w:rPr>
          <w:rFonts w:ascii="Georgia" w:hAnsi="Georgia"/>
          <w:sz w:val="24"/>
          <w:szCs w:val="24"/>
        </w:rPr>
        <w:t xml:space="preserve">lniť prihlášku. </w:t>
      </w:r>
    </w:p>
    <w:p w:rsidR="008476C5" w:rsidRPr="008476C5" w:rsidRDefault="00BD1DD8" w:rsidP="00BD1DD8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>4. Účinkujúci môže súťažiť a prechádza všetkými stupňami súťaže len s jedným a tým istým súťažným vystúpením, ktoré uv</w:t>
      </w:r>
      <w:r w:rsidR="008476C5" w:rsidRPr="008476C5">
        <w:rPr>
          <w:rFonts w:ascii="Georgia" w:hAnsi="Georgia"/>
          <w:sz w:val="24"/>
          <w:szCs w:val="24"/>
        </w:rPr>
        <w:t>edie v základnom stupni súťaže.</w:t>
      </w:r>
    </w:p>
    <w:p w:rsidR="008476C5" w:rsidRPr="008476C5" w:rsidRDefault="00BD1DD8" w:rsidP="00BD1DD8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b/>
          <w:sz w:val="24"/>
          <w:szCs w:val="24"/>
        </w:rPr>
        <w:t xml:space="preserve"> 5. V roku konania celoštátneho kola súťaže môžu mať všetci účinkujúci maximálne 16 rokov. </w:t>
      </w:r>
      <w:r w:rsidRPr="008476C5">
        <w:rPr>
          <w:rFonts w:ascii="Georgia" w:hAnsi="Georgia"/>
          <w:sz w:val="24"/>
          <w:szCs w:val="24"/>
        </w:rPr>
        <w:t>Výnimkou je hráč na kontrabase, husľovej alebo violovej kontre v 1. kategórii (detské ľudové hudby), ktorý môže mať v roku konania celoštátneho kola festivalu maximálne 18 rokov.</w:t>
      </w:r>
    </w:p>
    <w:p w:rsidR="00BD1DD8" w:rsidRDefault="00BD1DD8" w:rsidP="00BD1DD8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 6. Odporúča sa interpretovať hudobný materiál regiónu, z ktorého pochádza interpret/interpreti. </w:t>
      </w:r>
    </w:p>
    <w:p w:rsidR="008476C5" w:rsidRDefault="008476C5" w:rsidP="00BD1DD8">
      <w:pPr>
        <w:spacing w:after="0"/>
        <w:rPr>
          <w:rFonts w:ascii="Georgia" w:hAnsi="Georgia"/>
          <w:sz w:val="24"/>
          <w:szCs w:val="24"/>
        </w:rPr>
      </w:pPr>
    </w:p>
    <w:p w:rsidR="008476C5" w:rsidRPr="008476C5" w:rsidRDefault="008476C5" w:rsidP="00BD1DD8">
      <w:pPr>
        <w:spacing w:after="0"/>
        <w:rPr>
          <w:rFonts w:ascii="Georgia" w:hAnsi="Georgia"/>
          <w:b/>
          <w:sz w:val="24"/>
          <w:szCs w:val="24"/>
        </w:rPr>
      </w:pPr>
      <w:r w:rsidRPr="008476C5">
        <w:rPr>
          <w:rFonts w:ascii="Georgia" w:hAnsi="Georgia"/>
          <w:b/>
          <w:sz w:val="24"/>
          <w:szCs w:val="24"/>
        </w:rPr>
        <w:t>Kritéria hodnotenia</w:t>
      </w:r>
    </w:p>
    <w:p w:rsidR="008476C5" w:rsidRPr="008476C5" w:rsidRDefault="008476C5" w:rsidP="008476C5">
      <w:pPr>
        <w:spacing w:after="0"/>
        <w:rPr>
          <w:rFonts w:ascii="Georgia" w:hAnsi="Georgia"/>
          <w:b/>
          <w:sz w:val="24"/>
          <w:szCs w:val="24"/>
        </w:rPr>
      </w:pPr>
      <w:r w:rsidRPr="008476C5">
        <w:rPr>
          <w:rFonts w:ascii="Georgia" w:hAnsi="Georgia"/>
          <w:b/>
          <w:sz w:val="24"/>
          <w:szCs w:val="24"/>
        </w:rPr>
        <w:t xml:space="preserve">všeobecne: a. repertoár – výber piesní adekvátny veku interpretov a ich interpretačným možnostiam, dramaturgická výstavba súťažného čísla na základe umeleckého spracovania a funkčnej žánrovej väzby, spoločná lokálna, minimálne regionálna väzba vybraných piesní v rámci jedného súťažného čísla, spracovanie hudobného materiálu z vizuálnych, audiovizuálnych a notových prameňov, </w:t>
      </w:r>
    </w:p>
    <w:p w:rsidR="008476C5" w:rsidRPr="008476C5" w:rsidRDefault="008476C5" w:rsidP="008476C5">
      <w:pPr>
        <w:spacing w:after="0"/>
        <w:rPr>
          <w:rFonts w:ascii="Georgia" w:hAnsi="Georgia"/>
          <w:b/>
          <w:sz w:val="24"/>
          <w:szCs w:val="24"/>
        </w:rPr>
      </w:pPr>
      <w:r w:rsidRPr="008476C5">
        <w:rPr>
          <w:rFonts w:ascii="Georgia" w:hAnsi="Georgia"/>
          <w:b/>
          <w:sz w:val="24"/>
          <w:szCs w:val="24"/>
        </w:rPr>
        <w:t xml:space="preserve">b. dodržiavanie a zvládnutie štýlovo-interpretačných znakov vybraného hudobného štýlu (lokálneho, regionálneho), </w:t>
      </w:r>
    </w:p>
    <w:p w:rsidR="008476C5" w:rsidRPr="008476C5" w:rsidRDefault="008476C5" w:rsidP="008476C5">
      <w:pPr>
        <w:spacing w:after="0"/>
        <w:rPr>
          <w:rFonts w:ascii="Georgia" w:hAnsi="Georgia"/>
          <w:b/>
          <w:sz w:val="24"/>
          <w:szCs w:val="24"/>
        </w:rPr>
      </w:pPr>
      <w:r w:rsidRPr="008476C5">
        <w:rPr>
          <w:rFonts w:ascii="Georgia" w:hAnsi="Georgia"/>
          <w:b/>
          <w:sz w:val="24"/>
          <w:szCs w:val="24"/>
        </w:rPr>
        <w:t xml:space="preserve"> c. technická a interpretačná úroveň súťažiacich, </w:t>
      </w:r>
    </w:p>
    <w:p w:rsidR="008476C5" w:rsidRPr="008476C5" w:rsidRDefault="008476C5" w:rsidP="008476C5">
      <w:pPr>
        <w:spacing w:after="0"/>
        <w:rPr>
          <w:rFonts w:ascii="Georgia" w:hAnsi="Georgia"/>
          <w:b/>
          <w:sz w:val="24"/>
          <w:szCs w:val="24"/>
        </w:rPr>
      </w:pPr>
      <w:r w:rsidRPr="008476C5">
        <w:rPr>
          <w:rFonts w:ascii="Georgia" w:hAnsi="Georgia"/>
          <w:b/>
          <w:sz w:val="24"/>
          <w:szCs w:val="24"/>
        </w:rPr>
        <w:t xml:space="preserve">d. celkový prejav; </w:t>
      </w:r>
    </w:p>
    <w:p w:rsidR="008476C5" w:rsidRPr="008476C5" w:rsidRDefault="008476C5" w:rsidP="008476C5">
      <w:pPr>
        <w:spacing w:after="0"/>
        <w:rPr>
          <w:rFonts w:ascii="Georgia" w:hAnsi="Georgia"/>
          <w:sz w:val="24"/>
          <w:szCs w:val="24"/>
        </w:rPr>
      </w:pPr>
    </w:p>
    <w:p w:rsidR="008476C5" w:rsidRPr="008476C5" w:rsidRDefault="008476C5" w:rsidP="008476C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 kategórii I</w:t>
      </w:r>
      <w:r w:rsidRPr="008476C5">
        <w:rPr>
          <w:rFonts w:ascii="Georgia" w:hAnsi="Georgia"/>
          <w:b/>
          <w:sz w:val="24"/>
          <w:szCs w:val="24"/>
        </w:rPr>
        <w:t xml:space="preserve">. detské ľudové hudby: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>a. intonácia a súhra celého hudobného zoskupenia,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 b. interpretačná technika hry na jednotlivých hudobných nástrojoch,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 c. vhodnosť nástrojového obsadenia k interpretovanému hudobnému materiálu z vybranej lokality, či regiónu,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lastRenderedPageBreak/>
        <w:t xml:space="preserve"> d. dodržiavanie a zvládnutie štýlovo-interpretačných znakov ansámblového prejavu (ozdobná technika, harmonicko-rytmický sprievod); </w:t>
      </w:r>
    </w:p>
    <w:p w:rsidR="008476C5" w:rsidRPr="008476C5" w:rsidRDefault="008476C5" w:rsidP="008476C5">
      <w:pPr>
        <w:spacing w:after="0"/>
        <w:rPr>
          <w:rFonts w:ascii="Georgia" w:hAnsi="Georgia"/>
          <w:sz w:val="24"/>
          <w:szCs w:val="24"/>
        </w:rPr>
      </w:pPr>
    </w:p>
    <w:p w:rsidR="008476C5" w:rsidRPr="008476C5" w:rsidRDefault="008476C5" w:rsidP="008476C5">
      <w:pPr>
        <w:spacing w:after="0"/>
        <w:rPr>
          <w:rFonts w:ascii="Georgia" w:hAnsi="Georgia"/>
          <w:b/>
          <w:sz w:val="24"/>
          <w:szCs w:val="24"/>
        </w:rPr>
      </w:pPr>
      <w:r w:rsidRPr="008476C5">
        <w:rPr>
          <w:rFonts w:ascii="Georgia" w:hAnsi="Georgia"/>
          <w:b/>
          <w:sz w:val="24"/>
          <w:szCs w:val="24"/>
        </w:rPr>
        <w:t xml:space="preserve">v kategórii II. detské spevácke skupiny: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a. súznenie skupinového spevu,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>b. vyváženosť jednotlivých hlasových skupín,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 c. kvalita hlasov (fond, farba, spôsob tvorenia tónu, rozsah),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 d. intonácia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 e. dodržiavanie vedenia hlasov typických pre danú lokalitu, alebo región,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 f. ovládanie štýlotvorných vokálnych prvkov typických pre danú lokalitu alebo región; </w:t>
      </w:r>
    </w:p>
    <w:p w:rsidR="008476C5" w:rsidRPr="008476C5" w:rsidRDefault="008476C5" w:rsidP="008476C5">
      <w:pPr>
        <w:spacing w:after="0"/>
        <w:rPr>
          <w:rFonts w:ascii="Georgia" w:hAnsi="Georgia"/>
          <w:sz w:val="24"/>
          <w:szCs w:val="24"/>
        </w:rPr>
      </w:pPr>
    </w:p>
    <w:p w:rsidR="008476C5" w:rsidRPr="008476C5" w:rsidRDefault="008476C5" w:rsidP="008476C5">
      <w:pPr>
        <w:spacing w:after="0"/>
        <w:rPr>
          <w:rFonts w:ascii="Georgia" w:hAnsi="Georgia"/>
          <w:b/>
          <w:sz w:val="24"/>
          <w:szCs w:val="24"/>
        </w:rPr>
      </w:pPr>
      <w:r w:rsidRPr="008476C5">
        <w:rPr>
          <w:rFonts w:ascii="Georgia" w:hAnsi="Georgia"/>
          <w:b/>
          <w:sz w:val="24"/>
          <w:szCs w:val="24"/>
        </w:rPr>
        <w:t xml:space="preserve">v kategórii III. sólisti speváci, spevácke duá: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>a. kvalita hlasu (fond, farba, spôsob tvorenia tónu, rozsah),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 b. intonácia,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 c. technika spevu,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d. dodržanie vedenia hlasov typických pre danú lokalitu, alebo región,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e. ovládanie štýlotvorných vokálnych prvkov typických pre danú lokalitu alebo región; </w:t>
      </w:r>
    </w:p>
    <w:p w:rsidR="008476C5" w:rsidRPr="008476C5" w:rsidRDefault="008476C5" w:rsidP="008476C5">
      <w:pPr>
        <w:spacing w:after="0"/>
        <w:rPr>
          <w:rFonts w:ascii="Georgia" w:hAnsi="Georgia"/>
          <w:sz w:val="24"/>
          <w:szCs w:val="24"/>
        </w:rPr>
      </w:pPr>
    </w:p>
    <w:p w:rsidR="008476C5" w:rsidRPr="008476C5" w:rsidRDefault="008476C5" w:rsidP="008476C5">
      <w:pPr>
        <w:spacing w:after="0"/>
        <w:rPr>
          <w:rFonts w:ascii="Georgia" w:hAnsi="Georgia"/>
          <w:b/>
          <w:sz w:val="24"/>
          <w:szCs w:val="24"/>
        </w:rPr>
      </w:pPr>
      <w:r w:rsidRPr="008476C5">
        <w:rPr>
          <w:rFonts w:ascii="Georgia" w:hAnsi="Georgia"/>
          <w:b/>
          <w:sz w:val="24"/>
          <w:szCs w:val="24"/>
        </w:rPr>
        <w:t xml:space="preserve">v kategórii IV. sólisti inštrumentalisti: </w:t>
      </w:r>
    </w:p>
    <w:p w:rsidR="008476C5" w:rsidRP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a. interpretačná technika hry,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b. výber piesní zodpovedajúci typu nástroja,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>c. dodržiavanie a zvládnutie štýlovo-interpretačných znakov,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 d. originalita a individuálny prístup k spracovaniu hudobného materiálu, </w:t>
      </w:r>
    </w:p>
    <w:p w:rsidR="008476C5" w:rsidRP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e. prípadný spev súčasne s hrou na nástroji, alebo striedanie týchto dvoch činností, ak to dovoľuje charakter regiónu a typ hudobného nástroja, primárne sa však hodnotí hra na hudobnom nástroji.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</w:p>
    <w:p w:rsidR="008476C5" w:rsidRP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8476C5">
        <w:rPr>
          <w:rFonts w:ascii="Georgia" w:eastAsia="Times New Roman" w:hAnsi="Georgia" w:cs="TimesNewRomanPSMT"/>
          <w:b/>
          <w:sz w:val="24"/>
          <w:szCs w:val="24"/>
          <w:lang w:eastAsia="sk-SK"/>
        </w:rPr>
        <w:t>Z každej úrovne môže za každú súťažnú kategóriu postúpiť do vyššej úrovne maximálne jeden súťažný výkon.*</w:t>
      </w:r>
      <w:r w:rsidRPr="008476C5">
        <w:rPr>
          <w:rFonts w:ascii="Georgia" w:eastAsia="Times New Roman" w:hAnsi="Georgia" w:cs="TimesNewRomanPSMT"/>
          <w:sz w:val="24"/>
          <w:szCs w:val="24"/>
          <w:lang w:eastAsia="sk-SK"/>
        </w:rPr>
        <w:t xml:space="preserve"> Vo výnimočných prípadoch si porota vyhradzuje právo navrhnúť dva postupy, prípadne postup neudeliť. </w:t>
      </w:r>
    </w:p>
    <w:p w:rsidR="008476C5" w:rsidRP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8476C5">
        <w:rPr>
          <w:rFonts w:ascii="Georgia" w:eastAsia="Times New Roman" w:hAnsi="Georgia" w:cs="TimesNewRomanPSMT"/>
          <w:i/>
          <w:sz w:val="24"/>
          <w:szCs w:val="24"/>
          <w:lang w:eastAsia="sk-SK"/>
        </w:rPr>
        <w:t xml:space="preserve">* Ak je súťažná prehliadka organizovaná pre viac okresov, tak </w:t>
      </w:r>
      <w:r>
        <w:rPr>
          <w:rFonts w:ascii="Georgia" w:eastAsia="Times New Roman" w:hAnsi="Georgia" w:cs="TimesNewRomanPSMT"/>
          <w:i/>
          <w:sz w:val="24"/>
          <w:szCs w:val="24"/>
          <w:lang w:eastAsia="sk-SK"/>
        </w:rPr>
        <w:t>v každej kategórií postupuje jeden výkon z každého okresu.</w:t>
      </w:r>
    </w:p>
    <w:p w:rsidR="008476C5" w:rsidRP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</w:p>
    <w:p w:rsidR="008476C5" w:rsidRP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b/>
          <w:sz w:val="24"/>
          <w:szCs w:val="24"/>
          <w:u w:val="single"/>
          <w:lang w:eastAsia="sk-SK"/>
        </w:rPr>
      </w:pPr>
      <w:r w:rsidRPr="008476C5">
        <w:rPr>
          <w:rFonts w:ascii="Georgia" w:eastAsia="Times New Roman" w:hAnsi="Georgia" w:cs="TimesNewRomanPSMT"/>
          <w:b/>
          <w:sz w:val="24"/>
          <w:szCs w:val="24"/>
          <w:u w:val="single"/>
          <w:lang w:eastAsia="sk-SK"/>
        </w:rPr>
        <w:t>Práva a povinnosti súťažiacich</w:t>
      </w:r>
    </w:p>
    <w:p w:rsidR="008476C5" w:rsidRP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8476C5">
        <w:rPr>
          <w:rFonts w:ascii="Georgia" w:eastAsia="Times New Roman" w:hAnsi="Georgia" w:cs="TimesNewRomanPSMT"/>
          <w:sz w:val="24"/>
          <w:szCs w:val="24"/>
          <w:lang w:eastAsia="sk-SK"/>
        </w:rPr>
        <w:t>Súťažiaci sú povinní:</w:t>
      </w:r>
    </w:p>
    <w:p w:rsidR="008476C5" w:rsidRPr="008476C5" w:rsidRDefault="008476C5" w:rsidP="008476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8476C5">
        <w:rPr>
          <w:rFonts w:ascii="Georgia" w:eastAsia="Times New Roman" w:hAnsi="Georgia" w:cs="TimesNewRomanPSMT"/>
          <w:sz w:val="24"/>
          <w:szCs w:val="24"/>
          <w:lang w:eastAsia="sk-SK"/>
        </w:rPr>
        <w:t>akceptovať pravidlá a podmienky súťaže</w:t>
      </w:r>
    </w:p>
    <w:p w:rsidR="008476C5" w:rsidRPr="008476C5" w:rsidRDefault="008476C5" w:rsidP="008476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8476C5">
        <w:rPr>
          <w:rFonts w:ascii="Georgia" w:eastAsia="Times New Roman" w:hAnsi="Georgia" w:cs="TimesNewRomanPSMT"/>
          <w:sz w:val="24"/>
          <w:szCs w:val="24"/>
          <w:lang w:eastAsia="sk-SK"/>
        </w:rPr>
        <w:t>rešpektovať pokyny organizátora súťaže</w:t>
      </w:r>
    </w:p>
    <w:p w:rsidR="008476C5" w:rsidRPr="008476C5" w:rsidRDefault="008476C5" w:rsidP="008476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8476C5">
        <w:rPr>
          <w:rFonts w:ascii="Georgia" w:eastAsia="Times New Roman" w:hAnsi="Georgia" w:cs="TimesNewRomanPSMT"/>
          <w:sz w:val="24"/>
          <w:szCs w:val="24"/>
          <w:lang w:eastAsia="sk-SK"/>
        </w:rPr>
        <w:t xml:space="preserve">prechádzať všetkými stupňami súťaže s tým istým programovým výstupom, ktorý uvedú v základnom kole súťaže. Na návrh odbornej poroty sú povolené </w:t>
      </w:r>
      <w:r w:rsidRPr="008476C5">
        <w:rPr>
          <w:rFonts w:ascii="Georgia" w:eastAsia="Times New Roman" w:hAnsi="Georgia" w:cs="TimesNewRomanPSMT"/>
          <w:sz w:val="24"/>
          <w:szCs w:val="24"/>
          <w:lang w:eastAsia="sk-SK"/>
        </w:rPr>
        <w:lastRenderedPageBreak/>
        <w:t xml:space="preserve">malé zmeny, ktoré môžu napomôcť k lepšiemu interpretačnému výkonu a nepretvoria súťažné číslo od svojej podstaty. </w:t>
      </w:r>
    </w:p>
    <w:p w:rsidR="008476C5" w:rsidRP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</w:p>
    <w:p w:rsidR="008476C5" w:rsidRP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8476C5">
        <w:rPr>
          <w:rFonts w:ascii="Georgia" w:eastAsia="Times New Roman" w:hAnsi="Georgia" w:cs="TimesNewRomanPSMT"/>
          <w:sz w:val="24"/>
          <w:szCs w:val="24"/>
          <w:lang w:eastAsia="sk-SK"/>
        </w:rPr>
        <w:t>Prípadné nahrávanie pre rozhlas či televíziu je viazané na súhlas výkonných umelcov bez nároku na odmenu k využitiu pre dokumentačné a propagačné nekomerčné účely TOS a NOC, k čomu vyhlasovateľ predpokladá súhlas všetkých zúčastnených.</w:t>
      </w:r>
    </w:p>
    <w:p w:rsidR="008476C5" w:rsidRP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8476C5">
        <w:rPr>
          <w:rFonts w:ascii="Georgia" w:eastAsia="Times New Roman" w:hAnsi="Georgia" w:cs="TimesNewRomanPSMT"/>
          <w:sz w:val="24"/>
          <w:szCs w:val="24"/>
          <w:lang w:eastAsia="sk-SK"/>
        </w:rPr>
        <w:t>Zúčastnené kolektívy a jednotlivci sú povinní prispôsobiť sa stanoveným propozíciám a všetkým ekonomicko-organizačným zásadám a programovým zámerom súťažnej prehliadky.</w:t>
      </w:r>
    </w:p>
    <w:p w:rsidR="008476C5" w:rsidRP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</w:p>
    <w:p w:rsid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b/>
          <w:sz w:val="24"/>
          <w:szCs w:val="24"/>
          <w:lang w:eastAsia="sk-SK"/>
        </w:rPr>
      </w:pPr>
      <w:r w:rsidRPr="008476C5">
        <w:rPr>
          <w:rFonts w:ascii="Georgia" w:eastAsia="Times New Roman" w:hAnsi="Georgia" w:cs="TimesNewRomanPSMT"/>
          <w:b/>
          <w:sz w:val="24"/>
          <w:szCs w:val="24"/>
          <w:lang w:eastAsia="sk-SK"/>
        </w:rPr>
        <w:t>Počas celého priebehu podujatia sú všetci účastníci k dispozícií vyhlasovateľovi a môžu byť podľa potrieb využití na propagačné a spoločenské sprievodné vystúpenia v mieste konania i v blízkom okolí.</w:t>
      </w:r>
    </w:p>
    <w:p w:rsid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b/>
          <w:sz w:val="24"/>
          <w:szCs w:val="24"/>
          <w:lang w:eastAsia="sk-SK"/>
        </w:rPr>
      </w:pPr>
    </w:p>
    <w:p w:rsid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b/>
          <w:sz w:val="24"/>
          <w:szCs w:val="24"/>
          <w:lang w:eastAsia="sk-SK"/>
        </w:rPr>
      </w:pPr>
      <w:r>
        <w:rPr>
          <w:rFonts w:ascii="Georgia" w:eastAsia="Times New Roman" w:hAnsi="Georgia" w:cs="TimesNewRomanPSMT"/>
          <w:b/>
          <w:sz w:val="24"/>
          <w:szCs w:val="24"/>
          <w:lang w:eastAsia="sk-SK"/>
        </w:rPr>
        <w:t>UPOZORNENIE!</w:t>
      </w:r>
    </w:p>
    <w:p w:rsidR="008476C5" w:rsidRP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b/>
          <w:sz w:val="24"/>
          <w:szCs w:val="24"/>
          <w:lang w:eastAsia="sk-SK"/>
        </w:rPr>
      </w:pPr>
      <w:r>
        <w:rPr>
          <w:rFonts w:ascii="Georgia" w:eastAsia="Times New Roman" w:hAnsi="Georgia" w:cs="TimesNewRomanPSMT"/>
          <w:b/>
          <w:sz w:val="24"/>
          <w:szCs w:val="24"/>
          <w:lang w:eastAsia="sk-SK"/>
        </w:rPr>
        <w:t>Základným stupňom tejto súťaže nie je okresná súťaž Putujeme za ľudovou piesňou, základným stupň</w:t>
      </w:r>
      <w:r w:rsidR="0029038E">
        <w:rPr>
          <w:rFonts w:ascii="Georgia" w:eastAsia="Times New Roman" w:hAnsi="Georgia" w:cs="TimesNewRomanPSMT"/>
          <w:b/>
          <w:sz w:val="24"/>
          <w:szCs w:val="24"/>
          <w:lang w:eastAsia="sk-SK"/>
        </w:rPr>
        <w:t xml:space="preserve">om je </w:t>
      </w:r>
      <w:r>
        <w:rPr>
          <w:rFonts w:ascii="Georgia" w:eastAsia="Times New Roman" w:hAnsi="Georgia" w:cs="TimesNewRomanPSMT"/>
          <w:b/>
          <w:sz w:val="24"/>
          <w:szCs w:val="24"/>
          <w:lang w:eastAsia="sk-SK"/>
        </w:rPr>
        <w:t xml:space="preserve"> regionálna súťaž Detský festival ľudovej hudby, mnohokrát prichádza k mýleniu si pojmov, my ako organizátori </w:t>
      </w:r>
      <w:r w:rsidR="0029038E">
        <w:rPr>
          <w:rFonts w:ascii="Georgia" w:eastAsia="Times New Roman" w:hAnsi="Georgia" w:cs="TimesNewRomanPSMT"/>
          <w:b/>
          <w:sz w:val="24"/>
          <w:szCs w:val="24"/>
          <w:lang w:eastAsia="sk-SK"/>
        </w:rPr>
        <w:t>berieme</w:t>
      </w:r>
      <w:r w:rsidR="00833474">
        <w:rPr>
          <w:rFonts w:ascii="Georgia" w:eastAsia="Times New Roman" w:hAnsi="Georgia" w:cs="TimesNewRomanPSMT"/>
          <w:b/>
          <w:sz w:val="24"/>
          <w:szCs w:val="24"/>
          <w:lang w:eastAsia="sk-SK"/>
        </w:rPr>
        <w:t xml:space="preserve"> do regiónu </w:t>
      </w:r>
      <w:r w:rsidR="0029038E">
        <w:rPr>
          <w:rFonts w:ascii="Georgia" w:eastAsia="Times New Roman" w:hAnsi="Georgia" w:cs="TimesNewRomanPSMT"/>
          <w:b/>
          <w:sz w:val="24"/>
          <w:szCs w:val="24"/>
          <w:lang w:eastAsia="sk-SK"/>
        </w:rPr>
        <w:t xml:space="preserve"> víťazov z okresných kôl Putujeme za ľudovou piesňou – z okresov Trnava, Hlohovec a Piešťany, ktorá je primárne určená žiakom ZŠ. Súťaž Detský festival ľudovej hudby je primárne určená deťom a mládeži, ktorí pôsobia v detskom folklórnom kolektíve, ľudovej hudbe, speváckej skupine alebo ako sólový spevák, či hráč na hudobný nástroj. 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</w:p>
    <w:p w:rsidR="0029038E" w:rsidRDefault="0029038E" w:rsidP="008476C5">
      <w:pPr>
        <w:spacing w:after="0"/>
        <w:rPr>
          <w:rFonts w:ascii="Georgia" w:hAnsi="Georgia"/>
          <w:sz w:val="24"/>
          <w:szCs w:val="24"/>
        </w:rPr>
      </w:pPr>
    </w:p>
    <w:p w:rsidR="0029038E" w:rsidRPr="00833474" w:rsidRDefault="0029038E" w:rsidP="008476C5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833474">
        <w:rPr>
          <w:rFonts w:ascii="Georgia" w:hAnsi="Georgia"/>
          <w:b/>
          <w:sz w:val="28"/>
          <w:szCs w:val="28"/>
          <w:u w:val="single"/>
        </w:rPr>
        <w:t>Prihlášky posielajte na uvedené kontaktné údaje , najneskôr do 26.3. 2018</w:t>
      </w:r>
    </w:p>
    <w:p w:rsidR="0029038E" w:rsidRPr="00833474" w:rsidRDefault="0029038E" w:rsidP="008476C5">
      <w:pPr>
        <w:spacing w:after="0"/>
        <w:rPr>
          <w:rFonts w:ascii="Georgia" w:hAnsi="Georgia"/>
          <w:b/>
          <w:sz w:val="28"/>
          <w:szCs w:val="28"/>
          <w:u w:val="single"/>
        </w:rPr>
      </w:pPr>
    </w:p>
    <w:p w:rsidR="0029038E" w:rsidRDefault="0029038E" w:rsidP="008476C5">
      <w:pPr>
        <w:spacing w:after="0"/>
        <w:rPr>
          <w:rFonts w:ascii="Georgia" w:hAnsi="Georgia"/>
          <w:sz w:val="24"/>
          <w:szCs w:val="24"/>
        </w:rPr>
      </w:pPr>
    </w:p>
    <w:p w:rsidR="00833474" w:rsidRPr="00833474" w:rsidRDefault="00833474" w:rsidP="0083347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NewRomanPSMT"/>
          <w:sz w:val="20"/>
          <w:szCs w:val="20"/>
          <w:lang w:eastAsia="sk-SK"/>
        </w:rPr>
      </w:pPr>
      <w:r w:rsidRPr="00833474">
        <w:rPr>
          <w:rFonts w:ascii="Georgia" w:eastAsia="Times New Roman" w:hAnsi="Georgia" w:cs="TimesNewRomanPSMT"/>
          <w:sz w:val="20"/>
          <w:szCs w:val="20"/>
          <w:lang w:eastAsia="sk-SK"/>
        </w:rPr>
        <w:t>Kontakt:</w:t>
      </w:r>
    </w:p>
    <w:p w:rsidR="0029038E" w:rsidRDefault="0029038E" w:rsidP="008476C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Veronika Behúlová</w:t>
      </w:r>
    </w:p>
    <w:p w:rsidR="0029038E" w:rsidRDefault="0029038E" w:rsidP="008476C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metodik pre folklór </w:t>
      </w:r>
    </w:p>
    <w:p w:rsidR="0029038E" w:rsidRDefault="0029038E" w:rsidP="008476C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Trnavské osvetové stredisko</w:t>
      </w:r>
    </w:p>
    <w:p w:rsidR="0029038E" w:rsidRDefault="0029038E" w:rsidP="008476C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Bratislavská 27, 917 02 Trnava</w:t>
      </w:r>
    </w:p>
    <w:p w:rsidR="0029038E" w:rsidRPr="008476C5" w:rsidRDefault="0029038E" w:rsidP="008476C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+421 903 420 767, </w:t>
      </w:r>
      <w:hyperlink r:id="rId7" w:history="1">
        <w:r w:rsidRPr="004D7997">
          <w:rPr>
            <w:rStyle w:val="Hypertextovprepojenie"/>
            <w:rFonts w:ascii="Georgia" w:hAnsi="Georgia"/>
            <w:sz w:val="24"/>
            <w:szCs w:val="24"/>
          </w:rPr>
          <w:t>behulova.veronika@zupa-tt.sk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833474" w:rsidRPr="008476C5" w:rsidRDefault="00833474" w:rsidP="00BD1DD8">
      <w:pPr>
        <w:spacing w:after="0"/>
        <w:rPr>
          <w:rFonts w:ascii="Georgia" w:hAnsi="Georgia"/>
          <w:sz w:val="24"/>
          <w:szCs w:val="24"/>
        </w:rPr>
      </w:pPr>
    </w:p>
    <w:sectPr w:rsidR="00833474" w:rsidRPr="0084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8D6"/>
    <w:multiLevelType w:val="hybridMultilevel"/>
    <w:tmpl w:val="838635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F0BFF"/>
    <w:multiLevelType w:val="hybridMultilevel"/>
    <w:tmpl w:val="9CE22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72C2B"/>
    <w:multiLevelType w:val="hybridMultilevel"/>
    <w:tmpl w:val="4B985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4B"/>
    <w:rsid w:val="001E22A3"/>
    <w:rsid w:val="0029038E"/>
    <w:rsid w:val="00400F81"/>
    <w:rsid w:val="00403E4B"/>
    <w:rsid w:val="00833474"/>
    <w:rsid w:val="008476C5"/>
    <w:rsid w:val="00A80E3E"/>
    <w:rsid w:val="00B761EF"/>
    <w:rsid w:val="00BD1DD8"/>
    <w:rsid w:val="00DF3081"/>
    <w:rsid w:val="00E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F8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00F8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76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F8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00F8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7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hulova.veronika@zupa-t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behulova.veronika</dc:creator>
  <cp:keywords/>
  <dc:description/>
  <cp:lastModifiedBy>behulova.veronika</cp:lastModifiedBy>
  <cp:revision>7</cp:revision>
  <dcterms:created xsi:type="dcterms:W3CDTF">2018-01-10T11:37:00Z</dcterms:created>
  <dcterms:modified xsi:type="dcterms:W3CDTF">2018-01-17T09:14:00Z</dcterms:modified>
</cp:coreProperties>
</file>